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E893" w14:textId="77777777" w:rsidR="00C870A5" w:rsidRDefault="00C870A5" w:rsidP="00C870A5">
      <w:pPr>
        <w:pStyle w:val="NoSpacing"/>
      </w:pPr>
    </w:p>
    <w:p w14:paraId="1A68447A" w14:textId="4D8692FE" w:rsidR="00C870A5" w:rsidRDefault="00B07E3D" w:rsidP="00C870A5">
      <w:pPr>
        <w:pStyle w:val="NoSpacing"/>
      </w:pPr>
      <w:bookmarkStart w:id="0" w:name="_GoBack"/>
      <w:r>
        <w:rPr>
          <w:noProof/>
        </w:rPr>
        <w:drawing>
          <wp:anchor distT="0" distB="0" distL="114300" distR="114300" simplePos="0" relativeHeight="251658239" behindDoc="1" locked="0" layoutInCell="1" allowOverlap="1" wp14:anchorId="4134E0D0" wp14:editId="2B389CE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ma ltr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4ED3">
        <w:t>March 1, 2019</w:t>
      </w:r>
    </w:p>
    <w:p w14:paraId="2D17CA06" w14:textId="77777777" w:rsidR="00C870A5" w:rsidRDefault="00C870A5" w:rsidP="00C870A5">
      <w:pPr>
        <w:pStyle w:val="NoSpacing"/>
      </w:pPr>
    </w:p>
    <w:p w14:paraId="04AE0985" w14:textId="77777777" w:rsidR="00C870A5" w:rsidRDefault="00C870A5" w:rsidP="00C870A5">
      <w:pPr>
        <w:pStyle w:val="NoSpacing"/>
      </w:pPr>
      <w:r>
        <w:t>The Honorable Thomas Killion</w:t>
      </w:r>
    </w:p>
    <w:p w14:paraId="23AFF5C8" w14:textId="77777777" w:rsidR="00C870A5" w:rsidRDefault="00C870A5" w:rsidP="00C870A5">
      <w:pPr>
        <w:pStyle w:val="NoSpacing"/>
      </w:pPr>
      <w:r>
        <w:t>The Senate of Pennsylvania</w:t>
      </w:r>
    </w:p>
    <w:p w14:paraId="3074B18E" w14:textId="77777777" w:rsidR="00C870A5" w:rsidRDefault="00C870A5" w:rsidP="00C870A5">
      <w:pPr>
        <w:pStyle w:val="NoSpacing"/>
      </w:pPr>
      <w:r>
        <w:t>351 Main Capitol Building</w:t>
      </w:r>
    </w:p>
    <w:p w14:paraId="07CC5B66" w14:textId="77777777" w:rsidR="00C870A5" w:rsidRDefault="00C870A5" w:rsidP="00C870A5">
      <w:pPr>
        <w:pStyle w:val="NoSpacing"/>
      </w:pPr>
      <w:r>
        <w:t>Senate Box 203009</w:t>
      </w:r>
    </w:p>
    <w:p w14:paraId="45DAFE1E" w14:textId="77777777" w:rsidR="00C870A5" w:rsidRDefault="00C870A5" w:rsidP="00C870A5">
      <w:pPr>
        <w:pStyle w:val="NoSpacing"/>
      </w:pPr>
      <w:r>
        <w:t>Harrisburg, PA 17120-3009</w:t>
      </w:r>
    </w:p>
    <w:p w14:paraId="7D53A939" w14:textId="77777777" w:rsidR="00C870A5" w:rsidRDefault="00C870A5" w:rsidP="00C870A5">
      <w:pPr>
        <w:pStyle w:val="NoSpacing"/>
      </w:pPr>
    </w:p>
    <w:p w14:paraId="0D8FF83B" w14:textId="77777777" w:rsidR="00C870A5" w:rsidRDefault="00C870A5" w:rsidP="00C870A5">
      <w:pPr>
        <w:pStyle w:val="NoSpacing"/>
      </w:pPr>
      <w:r>
        <w:t>RE: Senate Bill 341, Genetic Counselor</w:t>
      </w:r>
    </w:p>
    <w:p w14:paraId="6732A11C" w14:textId="77777777" w:rsidR="00C870A5" w:rsidRDefault="00C870A5" w:rsidP="00C870A5">
      <w:pPr>
        <w:pStyle w:val="NoSpacing"/>
      </w:pPr>
    </w:p>
    <w:p w14:paraId="1C5B996C" w14:textId="77777777" w:rsidR="00C870A5" w:rsidRDefault="00C870A5" w:rsidP="00C870A5">
      <w:pPr>
        <w:pStyle w:val="NoSpacing"/>
      </w:pPr>
      <w:r>
        <w:t>Dear Senator Killion,</w:t>
      </w:r>
    </w:p>
    <w:p w14:paraId="01198D72" w14:textId="77777777" w:rsidR="00C870A5" w:rsidRDefault="00C870A5" w:rsidP="00C870A5">
      <w:pPr>
        <w:pStyle w:val="NoSpacing"/>
      </w:pPr>
    </w:p>
    <w:p w14:paraId="4C53ED49" w14:textId="77777777" w:rsidR="00C870A5" w:rsidRDefault="00C870A5" w:rsidP="00C870A5">
      <w:pPr>
        <w:pStyle w:val="NoSpacing"/>
      </w:pPr>
      <w:r>
        <w:t xml:space="preserve">I write to share with you the Pennsylvania Osteopathic Medical Association’s (POMA’s) opposition to Senate Bill 341, P.N. 321.  POMA believes that when a genetic counselor is ordering tests, they should do so under the direction and supervision of a licensed physician.  </w:t>
      </w:r>
    </w:p>
    <w:p w14:paraId="4AC2DD11" w14:textId="77777777" w:rsidR="00C870A5" w:rsidRDefault="00C870A5" w:rsidP="00C870A5">
      <w:pPr>
        <w:pStyle w:val="NoSpacing"/>
      </w:pPr>
    </w:p>
    <w:p w14:paraId="30A7A86C" w14:textId="77777777" w:rsidR="00C870A5" w:rsidRDefault="00C870A5" w:rsidP="00C870A5">
      <w:pPr>
        <w:pStyle w:val="NoSpacing"/>
      </w:pPr>
      <w:r>
        <w:t>I appreciate your consideration of POMA’s concerns.  Please do not hesitate to contact me or our contract consultant, Bruce Hironimus.</w:t>
      </w:r>
    </w:p>
    <w:p w14:paraId="61D968F9" w14:textId="1DA71AE3" w:rsidR="00B35059" w:rsidRDefault="00B07E3D" w:rsidP="00954ED3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EDF62A" wp14:editId="2EBF45D1">
            <wp:simplePos x="0" y="0"/>
            <wp:positionH relativeFrom="column">
              <wp:posOffset>-76200</wp:posOffset>
            </wp:positionH>
            <wp:positionV relativeFrom="paragraph">
              <wp:posOffset>197485</wp:posOffset>
            </wp:positionV>
            <wp:extent cx="2350008" cy="704088"/>
            <wp:effectExtent l="0" t="0" r="0" b="127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zybowski 18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2BE31" w14:textId="6ACBF98C" w:rsidR="00B35059" w:rsidRDefault="00B35059" w:rsidP="00954ED3">
      <w:pPr>
        <w:pStyle w:val="NoSpacing"/>
      </w:pPr>
      <w:r>
        <w:t>Sincerely,</w:t>
      </w:r>
    </w:p>
    <w:p w14:paraId="7CBB5F45" w14:textId="753F6F8B" w:rsidR="00B35059" w:rsidRDefault="00B35059" w:rsidP="00954ED3">
      <w:pPr>
        <w:pStyle w:val="NoSpacing"/>
      </w:pPr>
    </w:p>
    <w:p w14:paraId="7314E905" w14:textId="77777777" w:rsidR="00B07E3D" w:rsidRDefault="00B07E3D" w:rsidP="00954ED3">
      <w:pPr>
        <w:pStyle w:val="NoSpacing"/>
      </w:pPr>
    </w:p>
    <w:p w14:paraId="3910D7E8" w14:textId="0EFBAD7C" w:rsidR="00954ED3" w:rsidRDefault="00B35059" w:rsidP="00954ED3">
      <w:pPr>
        <w:pStyle w:val="NoSpacing"/>
      </w:pPr>
      <w:r>
        <w:t xml:space="preserve">Joan Grzybowski, </w:t>
      </w:r>
      <w:r w:rsidR="00094412">
        <w:t>DO</w:t>
      </w:r>
    </w:p>
    <w:p w14:paraId="112807D4" w14:textId="5905718D" w:rsidR="00094412" w:rsidRDefault="00817CA5" w:rsidP="00954ED3">
      <w:pPr>
        <w:pStyle w:val="NoSpacing"/>
      </w:pPr>
      <w:r>
        <w:t>President, Pennsylvania Osteopathic Medical Association</w:t>
      </w:r>
    </w:p>
    <w:sectPr w:rsidR="00094412" w:rsidSect="00B07E3D"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jE2szQwNzE2sDBR0lEKTi0uzszPAykwqgUAovV6RSwAAAA="/>
  </w:docVars>
  <w:rsids>
    <w:rsidRoot w:val="00954ED3"/>
    <w:rsid w:val="00094412"/>
    <w:rsid w:val="00491FE9"/>
    <w:rsid w:val="006147B0"/>
    <w:rsid w:val="00817CA5"/>
    <w:rsid w:val="008677A3"/>
    <w:rsid w:val="00954ED3"/>
    <w:rsid w:val="00B07E3D"/>
    <w:rsid w:val="00B35059"/>
    <w:rsid w:val="00C870A5"/>
    <w:rsid w:val="00CE54B7"/>
    <w:rsid w:val="00E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F9F5"/>
  <w15:chartTrackingRefBased/>
  <w15:docId w15:val="{FC4CF50F-1582-4BAE-B9F8-71DECA3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F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Sandusky</dc:creator>
  <cp:keywords/>
  <dc:description/>
  <cp:lastModifiedBy>Andy Sandusky</cp:lastModifiedBy>
  <cp:revision>3</cp:revision>
  <dcterms:created xsi:type="dcterms:W3CDTF">2019-03-05T15:13:00Z</dcterms:created>
  <dcterms:modified xsi:type="dcterms:W3CDTF">2019-03-05T15:16:00Z</dcterms:modified>
</cp:coreProperties>
</file>