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FB7D8" w14:textId="77777777" w:rsidR="00D71DFF" w:rsidRDefault="00D71DFF" w:rsidP="001703C8">
      <w:pPr>
        <w:spacing w:after="0" w:line="228" w:lineRule="auto"/>
        <w:rPr>
          <w:b/>
          <w:bCs/>
        </w:rPr>
      </w:pPr>
    </w:p>
    <w:p w14:paraId="58C3B5A2" w14:textId="77777777" w:rsidR="00D71DFF" w:rsidRDefault="00D71DFF" w:rsidP="001703C8">
      <w:pPr>
        <w:spacing w:after="0" w:line="228" w:lineRule="auto"/>
        <w:rPr>
          <w:b/>
          <w:bCs/>
        </w:rPr>
      </w:pPr>
    </w:p>
    <w:p w14:paraId="3731CC7F" w14:textId="77777777" w:rsidR="00D71DFF" w:rsidRDefault="00D71DFF" w:rsidP="001703C8">
      <w:pPr>
        <w:spacing w:after="0" w:line="228" w:lineRule="auto"/>
        <w:rPr>
          <w:b/>
          <w:bCs/>
        </w:rPr>
      </w:pPr>
    </w:p>
    <w:p w14:paraId="01148E12" w14:textId="671BF924" w:rsidR="00540DA6" w:rsidRPr="008661B4" w:rsidRDefault="008661B4" w:rsidP="001703C8">
      <w:pPr>
        <w:spacing w:after="0" w:line="228" w:lineRule="auto"/>
        <w:rPr>
          <w:b/>
          <w:bCs/>
        </w:rPr>
      </w:pPr>
      <w:r w:rsidRPr="008661B4">
        <w:rPr>
          <w:b/>
          <w:bCs/>
        </w:rPr>
        <w:t xml:space="preserve">POMA MEMORANDUM </w:t>
      </w:r>
    </w:p>
    <w:p w14:paraId="3080DA1A" w14:textId="77777777" w:rsidR="00540DA6" w:rsidRPr="008661B4" w:rsidRDefault="00540DA6" w:rsidP="001703C8">
      <w:pPr>
        <w:spacing w:after="0" w:line="228" w:lineRule="auto"/>
        <w:rPr>
          <w:b/>
          <w:bCs/>
        </w:rPr>
      </w:pPr>
    </w:p>
    <w:p w14:paraId="5B7BB5BC" w14:textId="4D91CB02" w:rsidR="00DC75C0" w:rsidRDefault="008661B4" w:rsidP="001703C8">
      <w:pPr>
        <w:spacing w:after="0" w:line="228" w:lineRule="auto"/>
        <w:rPr>
          <w:b/>
          <w:bCs/>
        </w:rPr>
      </w:pPr>
      <w:r w:rsidRPr="008661B4">
        <w:rPr>
          <w:b/>
          <w:bCs/>
        </w:rPr>
        <w:t>TO:</w:t>
      </w:r>
      <w:r>
        <w:rPr>
          <w:b/>
          <w:bCs/>
        </w:rPr>
        <w:tab/>
      </w:r>
      <w:r w:rsidR="00DC75C0" w:rsidRPr="00DC75C0">
        <w:t>Members of the Senate Consumer Protection and Professional Licensure Committee</w:t>
      </w:r>
    </w:p>
    <w:p w14:paraId="4987249C" w14:textId="790F4FF7" w:rsidR="001703C8" w:rsidRPr="008661B4" w:rsidRDefault="00E53698" w:rsidP="00DC75C0">
      <w:pPr>
        <w:spacing w:after="0" w:line="228" w:lineRule="auto"/>
        <w:ind w:firstLine="720"/>
        <w:rPr>
          <w:b/>
          <w:bCs/>
        </w:rPr>
      </w:pPr>
      <w:r>
        <w:t xml:space="preserve">The Senate of Pennsylvania </w:t>
      </w:r>
      <w:r w:rsidR="008661B4">
        <w:rPr>
          <w:b/>
          <w:bCs/>
        </w:rPr>
        <w:tab/>
      </w:r>
    </w:p>
    <w:p w14:paraId="596A2605" w14:textId="5841687A" w:rsidR="008661B4" w:rsidRPr="008661B4" w:rsidRDefault="008661B4" w:rsidP="001703C8">
      <w:pPr>
        <w:spacing w:after="0" w:line="228" w:lineRule="auto"/>
        <w:rPr>
          <w:b/>
          <w:bCs/>
        </w:rPr>
      </w:pPr>
    </w:p>
    <w:p w14:paraId="60520847" w14:textId="5FF70E67" w:rsidR="008661B4" w:rsidRDefault="008661B4" w:rsidP="001703C8">
      <w:pPr>
        <w:spacing w:after="0" w:line="228" w:lineRule="auto"/>
      </w:pPr>
      <w:r w:rsidRPr="008661B4">
        <w:rPr>
          <w:b/>
          <w:bCs/>
        </w:rPr>
        <w:t>FROM:</w:t>
      </w:r>
      <w:r w:rsidR="00E53698">
        <w:rPr>
          <w:b/>
          <w:bCs/>
        </w:rPr>
        <w:tab/>
      </w:r>
      <w:r w:rsidR="00722E69">
        <w:t>Gene Battistella</w:t>
      </w:r>
      <w:r w:rsidR="00E53698">
        <w:t>, DO, President</w:t>
      </w:r>
      <w:r w:rsidR="00722E69">
        <w:t xml:space="preserve"> Elect</w:t>
      </w:r>
    </w:p>
    <w:p w14:paraId="61311808" w14:textId="397B1E54" w:rsidR="00E53698" w:rsidRPr="00E53698" w:rsidRDefault="00E53698" w:rsidP="001703C8">
      <w:pPr>
        <w:spacing w:after="0" w:line="228" w:lineRule="auto"/>
      </w:pPr>
      <w:r>
        <w:tab/>
        <w:t>Pennsylvania Osteopathic Medical Association (POMA)</w:t>
      </w:r>
    </w:p>
    <w:p w14:paraId="0C0894EF" w14:textId="40465ACF" w:rsidR="008661B4" w:rsidRPr="008661B4" w:rsidRDefault="008661B4" w:rsidP="001703C8">
      <w:pPr>
        <w:spacing w:after="0" w:line="228" w:lineRule="auto"/>
        <w:rPr>
          <w:b/>
          <w:bCs/>
        </w:rPr>
      </w:pPr>
    </w:p>
    <w:p w14:paraId="661683B3" w14:textId="633ACDF5" w:rsidR="008661B4" w:rsidRPr="00E53698" w:rsidRDefault="008661B4" w:rsidP="001703C8">
      <w:pPr>
        <w:spacing w:after="0" w:line="228" w:lineRule="auto"/>
      </w:pPr>
      <w:r w:rsidRPr="008661B4">
        <w:rPr>
          <w:b/>
          <w:bCs/>
        </w:rPr>
        <w:t>DATE:</w:t>
      </w:r>
      <w:r w:rsidR="00E53698">
        <w:rPr>
          <w:b/>
          <w:bCs/>
        </w:rPr>
        <w:tab/>
      </w:r>
      <w:r w:rsidR="00E53698">
        <w:t>J</w:t>
      </w:r>
      <w:r w:rsidR="008746D0">
        <w:t>une</w:t>
      </w:r>
      <w:r w:rsidR="00E53698">
        <w:t xml:space="preserve"> 1</w:t>
      </w:r>
      <w:r w:rsidR="00DC75C0">
        <w:t>1</w:t>
      </w:r>
      <w:r w:rsidR="00E53698">
        <w:t>, 2019</w:t>
      </w:r>
      <w:r w:rsidR="00E53698">
        <w:tab/>
      </w:r>
      <w:r w:rsidR="00E53698">
        <w:tab/>
      </w:r>
    </w:p>
    <w:p w14:paraId="1EA5ECEB" w14:textId="5E7EA3B3" w:rsidR="008661B4" w:rsidRPr="008661B4" w:rsidRDefault="008661B4" w:rsidP="001703C8">
      <w:pPr>
        <w:spacing w:after="0" w:line="228" w:lineRule="auto"/>
        <w:rPr>
          <w:b/>
          <w:bCs/>
        </w:rPr>
      </w:pPr>
    </w:p>
    <w:p w14:paraId="3B5AE9F0" w14:textId="1369E7DA" w:rsidR="008661B4" w:rsidRDefault="008661B4" w:rsidP="001703C8">
      <w:pPr>
        <w:spacing w:after="0" w:line="228" w:lineRule="auto"/>
      </w:pPr>
      <w:r w:rsidRPr="008661B4">
        <w:rPr>
          <w:b/>
          <w:bCs/>
        </w:rPr>
        <w:t>RE:</w:t>
      </w:r>
      <w:r w:rsidR="00E53698">
        <w:rPr>
          <w:b/>
          <w:bCs/>
        </w:rPr>
        <w:tab/>
      </w:r>
      <w:r w:rsidR="00E53698">
        <w:t xml:space="preserve">Oppose Senate Bill </w:t>
      </w:r>
      <w:r w:rsidR="004C426A">
        <w:t>3</w:t>
      </w:r>
      <w:r w:rsidR="00E53698">
        <w:t>25</w:t>
      </w:r>
      <w:r w:rsidR="008746D0">
        <w:t xml:space="preserve">, </w:t>
      </w:r>
      <w:r w:rsidR="00696B51">
        <w:t xml:space="preserve">CRNA Legislation </w:t>
      </w:r>
      <w:r w:rsidR="00696B51">
        <w:tab/>
      </w:r>
    </w:p>
    <w:p w14:paraId="72D50787" w14:textId="718EAF77" w:rsidR="00E53698" w:rsidRDefault="00E53698" w:rsidP="001703C8">
      <w:pPr>
        <w:pBdr>
          <w:bottom w:val="single" w:sz="6" w:space="1" w:color="auto"/>
        </w:pBdr>
        <w:spacing w:after="0" w:line="228" w:lineRule="auto"/>
      </w:pPr>
    </w:p>
    <w:p w14:paraId="37171CF3" w14:textId="77777777" w:rsidR="008661B4" w:rsidRDefault="008661B4" w:rsidP="001703C8">
      <w:pPr>
        <w:spacing w:after="0" w:line="228" w:lineRule="auto"/>
      </w:pPr>
    </w:p>
    <w:p w14:paraId="6F84D00F" w14:textId="73F68C39" w:rsidR="00E53698" w:rsidRDefault="001703C8" w:rsidP="001703C8">
      <w:pPr>
        <w:spacing w:after="0" w:line="228" w:lineRule="auto"/>
      </w:pPr>
      <w:r>
        <w:t xml:space="preserve">Dear </w:t>
      </w:r>
      <w:r w:rsidR="00E53698">
        <w:t>Honorable Members the Pennsylvania</w:t>
      </w:r>
      <w:r w:rsidR="00696B51" w:rsidRPr="00696B51">
        <w:t xml:space="preserve"> </w:t>
      </w:r>
      <w:r w:rsidR="00696B51" w:rsidRPr="00DC75C0">
        <w:t>Senate Consumer Protection and Professional Licensure Committee</w:t>
      </w:r>
      <w:r w:rsidR="00E53698">
        <w:t>:</w:t>
      </w:r>
    </w:p>
    <w:p w14:paraId="7C20F69B" w14:textId="77777777" w:rsidR="00E53698" w:rsidRDefault="00E53698" w:rsidP="001703C8">
      <w:pPr>
        <w:spacing w:after="0" w:line="228" w:lineRule="auto"/>
      </w:pPr>
    </w:p>
    <w:p w14:paraId="463254FB" w14:textId="309C1FBF" w:rsidR="00696B51" w:rsidRDefault="001703C8" w:rsidP="001703C8">
      <w:pPr>
        <w:spacing w:after="0" w:line="228" w:lineRule="auto"/>
      </w:pPr>
      <w:r>
        <w:t>On behalf of the Pennsylvania Osteopathic Medical Association (POMA)</w:t>
      </w:r>
      <w:r w:rsidR="00696B51">
        <w:t xml:space="preserve"> and our DO </w:t>
      </w:r>
      <w:r w:rsidR="00CC6458">
        <w:t xml:space="preserve">physician </w:t>
      </w:r>
      <w:r w:rsidR="00696B51">
        <w:t>members practicing in anesthesiology</w:t>
      </w:r>
      <w:r>
        <w:t xml:space="preserve">, </w:t>
      </w:r>
      <w:r w:rsidR="00E00D20">
        <w:t xml:space="preserve">we stand with our physician colleagues from the Pennsylvania Society of Anesthesiologists </w:t>
      </w:r>
      <w:r w:rsidR="00696B51">
        <w:t xml:space="preserve">in respectful opposition to Senate Bill 325. On the surface, SB 325 appears to be a simple title recognition bill.  Unfortunately, POMA views it as a first step towards the erosion of the Anesthesia Care Team. </w:t>
      </w:r>
      <w:r w:rsidR="00E00D20">
        <w:t xml:space="preserve"> </w:t>
      </w:r>
    </w:p>
    <w:p w14:paraId="6D0D75E8" w14:textId="77777777" w:rsidR="00696B51" w:rsidRDefault="00696B51" w:rsidP="001703C8">
      <w:pPr>
        <w:spacing w:after="0" w:line="228" w:lineRule="auto"/>
      </w:pPr>
    </w:p>
    <w:p w14:paraId="6932FC79" w14:textId="1994A9B7" w:rsidR="00696B51" w:rsidRDefault="00696B51" w:rsidP="001703C8">
      <w:pPr>
        <w:spacing w:after="0" w:line="228" w:lineRule="auto"/>
      </w:pPr>
      <w:r>
        <w:t>POM</w:t>
      </w:r>
      <w:r w:rsidR="00E00D20">
        <w:t xml:space="preserve">A </w:t>
      </w:r>
      <w:r>
        <w:t xml:space="preserve">believes that a team-based approach provides the best quality care for patients, including anesthesiology services. Nurse anesthetists provide skilled care </w:t>
      </w:r>
      <w:r w:rsidR="00123E8B">
        <w:t>within</w:t>
      </w:r>
      <w:r>
        <w:t xml:space="preserve"> this model and </w:t>
      </w:r>
      <w:r w:rsidR="00123E8B">
        <w:t>alongside physicians.  However, there are multiple disturbing trends emanating from the nurse anesthetist lobby that are moving away from the</w:t>
      </w:r>
      <w:r w:rsidR="00E00D20">
        <w:t xml:space="preserve"> current</w:t>
      </w:r>
      <w:r w:rsidR="00123E8B">
        <w:t xml:space="preserve"> team approach.  These efforts include past and present attempts to erode physician oversight in anesthesia care via the Pennsylvania hospital regulations, </w:t>
      </w:r>
      <w:r w:rsidR="00E00D20">
        <w:t xml:space="preserve">attempts to confuse the public and policymakers in changing “nurse anesthetist” to “nurse anesthesiologist” and disparaging accusations implying billing fraud by physician anesthesiologists in response to physician oversight </w:t>
      </w:r>
      <w:r w:rsidR="00CC6458">
        <w:t xml:space="preserve">policy </w:t>
      </w:r>
      <w:r w:rsidR="00E00D20">
        <w:t xml:space="preserve">position. </w:t>
      </w:r>
      <w:r>
        <w:t xml:space="preserve">    </w:t>
      </w:r>
    </w:p>
    <w:p w14:paraId="09E624B2" w14:textId="4A1377E3" w:rsidR="001703C8" w:rsidRDefault="001703C8" w:rsidP="001703C8">
      <w:pPr>
        <w:spacing w:after="0" w:line="228" w:lineRule="auto"/>
      </w:pPr>
    </w:p>
    <w:p w14:paraId="67EB2A89" w14:textId="365DC8E2" w:rsidR="00D71DFF" w:rsidRDefault="006939BA" w:rsidP="001703C8">
      <w:pPr>
        <w:spacing w:after="0" w:line="228" w:lineRule="auto"/>
      </w:pPr>
      <w:r>
        <w:rPr>
          <w:rFonts w:eastAsia="Times New Roman"/>
        </w:rPr>
        <w:t>Therefore, we request that you oppose SB</w:t>
      </w:r>
      <w:r>
        <w:rPr>
          <w:rFonts w:eastAsia="Times New Roman"/>
        </w:rPr>
        <w:t xml:space="preserve"> </w:t>
      </w:r>
      <w:bookmarkStart w:id="0" w:name="_GoBack"/>
      <w:bookmarkEnd w:id="0"/>
      <w:r>
        <w:rPr>
          <w:rFonts w:eastAsia="Times New Roman"/>
        </w:rPr>
        <w:t>325 for the safety of the citizens of the Commonwealth of Pennsylvania</w:t>
      </w:r>
      <w:r>
        <w:rPr>
          <w:rFonts w:eastAsia="Times New Roman"/>
        </w:rPr>
        <w:t xml:space="preserve">.  </w:t>
      </w:r>
      <w:r w:rsidR="00D71DFF">
        <w:t>Thank you for your time and consideration</w:t>
      </w:r>
      <w:r w:rsidR="00E00D20">
        <w:t xml:space="preserve"> of POMAs position.</w:t>
      </w:r>
      <w:r w:rsidR="00D71DFF">
        <w:t xml:space="preserve"> </w:t>
      </w:r>
    </w:p>
    <w:sectPr w:rsidR="00D71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3C8"/>
    <w:rsid w:val="00123E8B"/>
    <w:rsid w:val="001703C8"/>
    <w:rsid w:val="004C426A"/>
    <w:rsid w:val="00540DA6"/>
    <w:rsid w:val="006939BA"/>
    <w:rsid w:val="00696B51"/>
    <w:rsid w:val="00722E69"/>
    <w:rsid w:val="008661B4"/>
    <w:rsid w:val="008746D0"/>
    <w:rsid w:val="00991A38"/>
    <w:rsid w:val="00CC6458"/>
    <w:rsid w:val="00D71DFF"/>
    <w:rsid w:val="00DC75C0"/>
    <w:rsid w:val="00E00D20"/>
    <w:rsid w:val="00E5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927E9"/>
  <w15:chartTrackingRefBased/>
  <w15:docId w15:val="{B6C5062B-9E12-489C-B185-A06BDD19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03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Sandusky</dc:creator>
  <cp:keywords/>
  <dc:description/>
  <cp:lastModifiedBy>Andy Sandusky</cp:lastModifiedBy>
  <cp:revision>5</cp:revision>
  <dcterms:created xsi:type="dcterms:W3CDTF">2019-06-11T16:02:00Z</dcterms:created>
  <dcterms:modified xsi:type="dcterms:W3CDTF">2019-06-11T21:45:00Z</dcterms:modified>
</cp:coreProperties>
</file>